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743" w:rsidRDefault="00DD1D32" w:rsidP="00EC16F0">
      <w:pPr>
        <w:rPr>
          <w:sz w:val="32"/>
        </w:rPr>
      </w:pPr>
      <w:r>
        <w:t>14</w:t>
      </w:r>
      <w:r w:rsidR="00555EFB">
        <w:t>.04.2020.</w:t>
      </w:r>
      <w:r w:rsidR="00E403AB">
        <w:t>Геометрия</w:t>
      </w:r>
      <w:r w:rsidR="00344678">
        <w:t xml:space="preserve"> </w:t>
      </w:r>
      <w:r w:rsidR="00555EFB">
        <w:t>.</w:t>
      </w:r>
      <w:r w:rsidR="00344678">
        <w:t>9 класс</w:t>
      </w:r>
      <w:r w:rsidR="00EC16F0">
        <w:t xml:space="preserve">. </w:t>
      </w:r>
      <w:r w:rsidR="005E2743">
        <w:t xml:space="preserve"> </w:t>
      </w:r>
      <w:r w:rsidR="005E2743" w:rsidRPr="005E2743">
        <w:rPr>
          <w:sz w:val="24"/>
        </w:rPr>
        <w:t>Тема урока</w:t>
      </w:r>
      <w:proofErr w:type="gramStart"/>
      <w:r w:rsidR="005E2743" w:rsidRPr="005E2743">
        <w:rPr>
          <w:sz w:val="24"/>
        </w:rPr>
        <w:t xml:space="preserve"> :</w:t>
      </w:r>
      <w:proofErr w:type="gramEnd"/>
      <w:r w:rsidR="005E2743" w:rsidRPr="005E2743">
        <w:rPr>
          <w:sz w:val="24"/>
        </w:rPr>
        <w:t xml:space="preserve"> </w:t>
      </w:r>
      <w:r w:rsidR="005E2743" w:rsidRPr="005E2743">
        <w:rPr>
          <w:color w:val="C0504D" w:themeColor="accent2"/>
          <w:sz w:val="32"/>
        </w:rPr>
        <w:t>Сфера и шар</w:t>
      </w:r>
      <w:r w:rsidR="005E2743">
        <w:rPr>
          <w:color w:val="C0504D" w:themeColor="accent2"/>
          <w:sz w:val="32"/>
        </w:rPr>
        <w:t>.</w:t>
      </w:r>
      <w:r w:rsidR="005E2743" w:rsidRPr="005E2743">
        <w:rPr>
          <w:sz w:val="32"/>
        </w:rPr>
        <w:t xml:space="preserve"> </w:t>
      </w:r>
    </w:p>
    <w:p w:rsidR="00DD1D32" w:rsidRPr="00DD1D32" w:rsidRDefault="00DD1D32" w:rsidP="00DD1D32">
      <w:pPr>
        <w:rPr>
          <w:b/>
          <w:sz w:val="32"/>
        </w:rPr>
      </w:pPr>
      <w:r w:rsidRPr="00DD1D32">
        <w:rPr>
          <w:b/>
          <w:sz w:val="32"/>
        </w:rPr>
        <w:drawing>
          <wp:anchor distT="0" distB="0" distL="114300" distR="114300" simplePos="0" relativeHeight="251659264" behindDoc="0" locked="0" layoutInCell="1" allowOverlap="1" wp14:anchorId="72860E48" wp14:editId="1BDEC277">
            <wp:simplePos x="0" y="0"/>
            <wp:positionH relativeFrom="column">
              <wp:posOffset>-635</wp:posOffset>
            </wp:positionH>
            <wp:positionV relativeFrom="paragraph">
              <wp:posOffset>-1905</wp:posOffset>
            </wp:positionV>
            <wp:extent cx="1950085" cy="2073275"/>
            <wp:effectExtent l="0" t="0" r="0" b="317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97" r="9972"/>
                    <a:stretch/>
                  </pic:blipFill>
                  <pic:spPr bwMode="auto">
                    <a:xfrm>
                      <a:off x="0" y="0"/>
                      <a:ext cx="1950085" cy="20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1D32" w:rsidRPr="00DD1D32" w:rsidRDefault="00DD1D32" w:rsidP="00DD1D32">
      <w:pPr>
        <w:rPr>
          <w:b/>
          <w:sz w:val="32"/>
        </w:rPr>
      </w:pPr>
      <w:r w:rsidRPr="00DD1D32">
        <w:rPr>
          <w:b/>
          <w:sz w:val="32"/>
        </w:rPr>
        <w:t>-  Что изображено?</w:t>
      </w:r>
    </w:p>
    <w:p w:rsidR="00DD1D32" w:rsidRPr="00DD1D32" w:rsidRDefault="00DD1D32" w:rsidP="00DD1D32">
      <w:pPr>
        <w:rPr>
          <w:b/>
          <w:sz w:val="32"/>
        </w:rPr>
      </w:pPr>
      <w:r w:rsidRPr="00DD1D32">
        <w:rPr>
          <w:i/>
          <w:sz w:val="32"/>
        </w:rPr>
        <w:t xml:space="preserve">  </w:t>
      </w:r>
      <w:r w:rsidRPr="00DD1D32">
        <w:rPr>
          <w:b/>
          <w:bCs/>
          <w:sz w:val="32"/>
        </w:rPr>
        <w:t xml:space="preserve">-  </w:t>
      </w:r>
      <w:r w:rsidRPr="00DD1D32">
        <w:rPr>
          <w:b/>
          <w:sz w:val="32"/>
        </w:rPr>
        <w:t>Чем является точка</w:t>
      </w:r>
      <w:proofErr w:type="gramStart"/>
      <w:r w:rsidRPr="00DD1D32">
        <w:rPr>
          <w:b/>
          <w:sz w:val="32"/>
        </w:rPr>
        <w:t xml:space="preserve"> О</w:t>
      </w:r>
      <w:proofErr w:type="gramEnd"/>
      <w:r w:rsidRPr="00DD1D32">
        <w:rPr>
          <w:b/>
          <w:sz w:val="32"/>
        </w:rPr>
        <w:t xml:space="preserve">? </w:t>
      </w:r>
    </w:p>
    <w:p w:rsidR="00DD1D32" w:rsidRPr="00DD1D32" w:rsidRDefault="00A92717" w:rsidP="00DD1D32">
      <w:pPr>
        <w:rPr>
          <w:b/>
          <w:sz w:val="32"/>
        </w:rPr>
      </w:pPr>
      <w:r>
        <w:rPr>
          <w:b/>
          <w:sz w:val="32"/>
        </w:rPr>
        <w:t xml:space="preserve">- </w:t>
      </w:r>
      <w:r w:rsidR="00DD1D32" w:rsidRPr="00DD1D32">
        <w:rPr>
          <w:b/>
          <w:sz w:val="32"/>
        </w:rPr>
        <w:t xml:space="preserve"> что такое окружность?</w:t>
      </w:r>
    </w:p>
    <w:p w:rsidR="00DD1D32" w:rsidRPr="00DD1D32" w:rsidRDefault="00DD1D32" w:rsidP="00DD1D32">
      <w:pPr>
        <w:rPr>
          <w:b/>
          <w:sz w:val="32"/>
        </w:rPr>
      </w:pPr>
      <w:r w:rsidRPr="00DD1D32">
        <w:rPr>
          <w:b/>
          <w:bCs/>
          <w:sz w:val="32"/>
        </w:rPr>
        <w:t xml:space="preserve">-  </w:t>
      </w:r>
      <w:r w:rsidRPr="00DD1D32">
        <w:rPr>
          <w:b/>
          <w:sz w:val="32"/>
        </w:rPr>
        <w:t xml:space="preserve">Чем являются отрезки ОА и ВЕ? </w:t>
      </w:r>
    </w:p>
    <w:p w:rsidR="00DD1D32" w:rsidRPr="00A92717" w:rsidRDefault="00DD1D32" w:rsidP="00DD1D32">
      <w:pPr>
        <w:rPr>
          <w:b/>
          <w:sz w:val="32"/>
        </w:rPr>
      </w:pPr>
      <w:r w:rsidRPr="00DD1D32">
        <w:rPr>
          <w:b/>
          <w:sz w:val="32"/>
        </w:rPr>
        <w:t>И наконец, что же такое радиус и диаметр окружности?</w:t>
      </w:r>
    </w:p>
    <w:p w:rsidR="00DD1D32" w:rsidRPr="00DD1D32" w:rsidRDefault="00DD1D32" w:rsidP="00DD1D32">
      <w:pPr>
        <w:rPr>
          <w:b/>
          <w:sz w:val="32"/>
        </w:rPr>
      </w:pPr>
      <w:r w:rsidRPr="00DD1D32">
        <w:rPr>
          <w:b/>
          <w:sz w:val="32"/>
        </w:rPr>
        <w:drawing>
          <wp:anchor distT="0" distB="0" distL="114300" distR="114300" simplePos="0" relativeHeight="251660288" behindDoc="0" locked="0" layoutInCell="1" allowOverlap="1" wp14:anchorId="4BD70EB2" wp14:editId="145B96BD">
            <wp:simplePos x="0" y="0"/>
            <wp:positionH relativeFrom="column">
              <wp:posOffset>-635</wp:posOffset>
            </wp:positionH>
            <wp:positionV relativeFrom="paragraph">
              <wp:posOffset>187325</wp:posOffset>
            </wp:positionV>
            <wp:extent cx="1982470" cy="1958340"/>
            <wp:effectExtent l="0" t="0" r="0" b="381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3" r="9524" b="5225"/>
                    <a:stretch/>
                  </pic:blipFill>
                  <pic:spPr bwMode="auto">
                    <a:xfrm>
                      <a:off x="0" y="0"/>
                      <a:ext cx="198247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1D32">
        <w:rPr>
          <w:b/>
          <w:bCs/>
          <w:sz w:val="32"/>
        </w:rPr>
        <w:t xml:space="preserve">-  </w:t>
      </w:r>
      <w:r w:rsidRPr="00DD1D32">
        <w:rPr>
          <w:b/>
          <w:sz w:val="32"/>
        </w:rPr>
        <w:t xml:space="preserve">А какая фигура у нас получится, если мы закрасим нашу окружность? </w:t>
      </w:r>
    </w:p>
    <w:p w:rsidR="00DD1D32" w:rsidRPr="00DD1D32" w:rsidRDefault="00DD1D32" w:rsidP="00DD1D32">
      <w:pPr>
        <w:rPr>
          <w:i/>
          <w:sz w:val="32"/>
        </w:rPr>
      </w:pPr>
      <w:r w:rsidRPr="00DD1D32">
        <w:rPr>
          <w:b/>
          <w:bCs/>
          <w:i/>
          <w:sz w:val="32"/>
        </w:rPr>
        <w:t xml:space="preserve">-  </w:t>
      </w:r>
      <w:r w:rsidRPr="00DD1D32">
        <w:rPr>
          <w:i/>
          <w:sz w:val="32"/>
        </w:rPr>
        <w:t xml:space="preserve">Круг. </w:t>
      </w:r>
    </w:p>
    <w:p w:rsidR="00DD1D32" w:rsidRPr="00DD1D32" w:rsidRDefault="00DD1D32" w:rsidP="00DD1D32">
      <w:pPr>
        <w:rPr>
          <w:b/>
          <w:sz w:val="32"/>
        </w:rPr>
      </w:pPr>
      <w:r w:rsidRPr="00DD1D32">
        <w:rPr>
          <w:b/>
          <w:sz w:val="32"/>
        </w:rPr>
        <w:t>- Отлично! После того, как мы вспомнили понятия окружности и круга, то  в чем же разница между кругом и окружностью?</w:t>
      </w:r>
    </w:p>
    <w:p w:rsidR="00DD1D32" w:rsidRPr="00DD1D32" w:rsidRDefault="00DD1D32" w:rsidP="00DD1D32">
      <w:pPr>
        <w:rPr>
          <w:b/>
          <w:sz w:val="32"/>
        </w:rPr>
      </w:pPr>
      <w:r w:rsidRPr="00DD1D32">
        <w:rPr>
          <w:b/>
          <w:sz w:val="32"/>
        </w:rPr>
        <w:t>обруч, кольцо, бублик, монета, зеркало, виниловая пластинка.</w:t>
      </w:r>
    </w:p>
    <w:p w:rsidR="00DD1D32" w:rsidRPr="00A13101" w:rsidRDefault="00A92717" w:rsidP="00DD1D32">
      <w:pPr>
        <w:rPr>
          <w:i/>
          <w:color w:val="C0504D" w:themeColor="accent2"/>
          <w:sz w:val="32"/>
        </w:rPr>
      </w:pPr>
      <w:r w:rsidRPr="00A13101">
        <w:rPr>
          <w:i/>
          <w:color w:val="C0504D" w:themeColor="accent2"/>
          <w:sz w:val="32"/>
        </w:rPr>
        <w:t>делите</w:t>
      </w:r>
      <w:r w:rsidR="00DD1D32" w:rsidRPr="00A13101">
        <w:rPr>
          <w:i/>
          <w:color w:val="C0504D" w:themeColor="accent2"/>
          <w:sz w:val="32"/>
        </w:rPr>
        <w:t xml:space="preserve"> на две группы: окружность и круг </w:t>
      </w:r>
    </w:p>
    <w:p w:rsidR="00DD1D32" w:rsidRPr="00DD1D32" w:rsidRDefault="00DD1D32" w:rsidP="00DD1D32">
      <w:pPr>
        <w:rPr>
          <w:b/>
          <w:sz w:val="32"/>
        </w:rPr>
      </w:pPr>
      <w:r w:rsidRPr="00DD1D32">
        <w:rPr>
          <w:b/>
          <w:sz w:val="32"/>
        </w:rPr>
        <w:t>Проанализируйте строение арбуза и шара. Какие тела они вам напоминают? Это сфера и шар.  Вы догадались: какая тема урока?</w:t>
      </w:r>
    </w:p>
    <w:p w:rsidR="00DD1D32" w:rsidRPr="00DD1D32" w:rsidRDefault="00DD1D32" w:rsidP="00DD1D32">
      <w:pPr>
        <w:rPr>
          <w:b/>
          <w:sz w:val="32"/>
        </w:rPr>
      </w:pPr>
      <w:r w:rsidRPr="00DD1D32">
        <w:rPr>
          <w:b/>
          <w:sz w:val="32"/>
        </w:rPr>
        <w:t>Открываем тетради и записываем тему занятия: «Сфера и шар».</w:t>
      </w:r>
    </w:p>
    <w:p w:rsidR="00DD1D32" w:rsidRPr="00DD1D32" w:rsidRDefault="00DD1D32" w:rsidP="00DD1D32">
      <w:pPr>
        <w:rPr>
          <w:b/>
          <w:sz w:val="32"/>
        </w:rPr>
      </w:pPr>
      <w:r w:rsidRPr="00DD1D32">
        <w:rPr>
          <w:b/>
          <w:sz w:val="32"/>
        </w:rPr>
        <w:t>Цель нашего урока – рассмотреть понятия «сфера» и «шар», выяснить их сходства и различия, познакомиться с формулами площади сферы и объёма круга и научиться применять их при решении задач. Рассмотреть примеры сферы и шара, которые можно встретить в окружающем мире.</w:t>
      </w:r>
    </w:p>
    <w:p w:rsidR="00DD1D32" w:rsidRPr="00DD1D32" w:rsidRDefault="00DD1D32" w:rsidP="00DD1D32">
      <w:pPr>
        <w:rPr>
          <w:b/>
          <w:sz w:val="32"/>
        </w:rPr>
      </w:pPr>
      <w:r w:rsidRPr="00DD1D32">
        <w:rPr>
          <w:b/>
          <w:sz w:val="32"/>
        </w:rPr>
        <w:lastRenderedPageBreak/>
        <w:drawing>
          <wp:anchor distT="0" distB="0" distL="114300" distR="114300" simplePos="0" relativeHeight="251661312" behindDoc="0" locked="0" layoutInCell="1" allowOverlap="1" wp14:anchorId="32605F13" wp14:editId="362C1FB7">
            <wp:simplePos x="0" y="0"/>
            <wp:positionH relativeFrom="column">
              <wp:posOffset>165100</wp:posOffset>
            </wp:positionH>
            <wp:positionV relativeFrom="paragraph">
              <wp:posOffset>22225</wp:posOffset>
            </wp:positionV>
            <wp:extent cx="1715135" cy="169862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68" t="6411" r="11152" b="6404"/>
                    <a:stretch/>
                  </pic:blipFill>
                  <pic:spPr bwMode="auto">
                    <a:xfrm>
                      <a:off x="0" y="0"/>
                      <a:ext cx="1715135" cy="169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1D32">
        <w:rPr>
          <w:b/>
          <w:sz w:val="32"/>
        </w:rPr>
        <w:t xml:space="preserve">-  Ребята, посмотрите на этот глобус. Представьте, что это наша планета Земля. Все вы знаете, что у Земли сложное строение: глубоко внутри нее лежат твердое и жидкое ядра, покрытые нижней и верхней мантиями, и так далее. И мы можем утверждать, что внутри планеты нет пустоты. Как вы думаете, какую фигуру напоминает нам  Земля? (мантия </w:t>
      </w:r>
      <w:proofErr w:type="gramStart"/>
      <w:r w:rsidRPr="00DD1D32">
        <w:rPr>
          <w:b/>
          <w:sz w:val="32"/>
        </w:rPr>
        <w:t>-о</w:t>
      </w:r>
      <w:proofErr w:type="gramEnd"/>
      <w:r w:rsidRPr="00DD1D32">
        <w:rPr>
          <w:b/>
          <w:sz w:val="32"/>
        </w:rPr>
        <w:t>болочка Земли)</w:t>
      </w:r>
    </w:p>
    <w:p w:rsidR="00DD1D32" w:rsidRPr="00A13101" w:rsidRDefault="00DD1D32" w:rsidP="00DD1D32">
      <w:pPr>
        <w:rPr>
          <w:i/>
          <w:sz w:val="32"/>
        </w:rPr>
      </w:pPr>
      <w:r w:rsidRPr="00DD1D32">
        <w:rPr>
          <w:i/>
          <w:sz w:val="32"/>
        </w:rPr>
        <w:t xml:space="preserve"> Шар.</w:t>
      </w:r>
      <w:r w:rsidRPr="00DD1D32">
        <w:rPr>
          <w:b/>
          <w:sz w:val="32"/>
        </w:rPr>
        <w:t xml:space="preserve"> </w:t>
      </w:r>
      <w:r w:rsidRPr="00DD1D32">
        <w:rPr>
          <w:b/>
          <w:i/>
          <w:sz w:val="32"/>
        </w:rPr>
        <w:t>Изображён  шар из ниток.</w:t>
      </w:r>
    </w:p>
    <w:p w:rsidR="00DD1D32" w:rsidRPr="00DD1D32" w:rsidRDefault="00DD1D32" w:rsidP="00DD1D32">
      <w:pPr>
        <w:rPr>
          <w:b/>
          <w:i/>
          <w:sz w:val="32"/>
        </w:rPr>
      </w:pPr>
      <w:r w:rsidRPr="00DD1D32">
        <w:rPr>
          <w:b/>
          <w:i/>
          <w:sz w:val="32"/>
        </w:rPr>
        <w:drawing>
          <wp:anchor distT="0" distB="0" distL="114300" distR="114300" simplePos="0" relativeHeight="251662336" behindDoc="0" locked="0" layoutInCell="1" allowOverlap="1" wp14:anchorId="14B5D326" wp14:editId="1E722648">
            <wp:simplePos x="0" y="0"/>
            <wp:positionH relativeFrom="column">
              <wp:posOffset>-635</wp:posOffset>
            </wp:positionH>
            <wp:positionV relativeFrom="paragraph">
              <wp:posOffset>229870</wp:posOffset>
            </wp:positionV>
            <wp:extent cx="1794510" cy="1749425"/>
            <wp:effectExtent l="0" t="0" r="0" b="317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09" r="12914"/>
                    <a:stretch/>
                  </pic:blipFill>
                  <pic:spPr bwMode="auto">
                    <a:xfrm>
                      <a:off x="0" y="0"/>
                      <a:ext cx="1794510" cy="174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1D32" w:rsidRPr="00DD1D32" w:rsidRDefault="00DD1D32" w:rsidP="00DD1D32">
      <w:pPr>
        <w:rPr>
          <w:b/>
          <w:sz w:val="32"/>
        </w:rPr>
      </w:pPr>
      <w:r w:rsidRPr="00DD1D32">
        <w:rPr>
          <w:b/>
          <w:sz w:val="32"/>
        </w:rPr>
        <w:t xml:space="preserve">- А теперь посмотрите на этот предмет. Он пустой внутри, как бы </w:t>
      </w:r>
      <w:proofErr w:type="gramStart"/>
      <w:r w:rsidRPr="00DD1D32">
        <w:rPr>
          <w:b/>
          <w:sz w:val="32"/>
        </w:rPr>
        <w:t>представляет из себя</w:t>
      </w:r>
      <w:proofErr w:type="gramEnd"/>
      <w:r w:rsidRPr="00DD1D32">
        <w:rPr>
          <w:b/>
          <w:sz w:val="32"/>
        </w:rPr>
        <w:t xml:space="preserve"> оболочку шара. Как вы думаете, что это такое?</w:t>
      </w:r>
    </w:p>
    <w:p w:rsidR="00DD1D32" w:rsidRPr="00DD1D32" w:rsidRDefault="00DD1D32" w:rsidP="00DD1D32">
      <w:pPr>
        <w:rPr>
          <w:b/>
          <w:i/>
          <w:sz w:val="32"/>
        </w:rPr>
      </w:pPr>
    </w:p>
    <w:p w:rsidR="00DD1D32" w:rsidRPr="00A13101" w:rsidRDefault="00DD1D32" w:rsidP="00DD1D32">
      <w:pPr>
        <w:rPr>
          <w:i/>
          <w:sz w:val="32"/>
        </w:rPr>
      </w:pPr>
      <w:r w:rsidRPr="00DD1D32">
        <w:rPr>
          <w:i/>
          <w:sz w:val="32"/>
        </w:rPr>
        <w:t>- Сфера.</w:t>
      </w:r>
      <w:r w:rsidRPr="00DD1D32">
        <w:rPr>
          <w:i/>
          <w:sz w:val="32"/>
        </w:rPr>
        <w:drawing>
          <wp:anchor distT="0" distB="0" distL="114300" distR="114300" simplePos="0" relativeHeight="251663360" behindDoc="0" locked="0" layoutInCell="1" allowOverlap="1" wp14:anchorId="2499D344" wp14:editId="3C4A94D8">
            <wp:simplePos x="0" y="0"/>
            <wp:positionH relativeFrom="column">
              <wp:posOffset>-130175</wp:posOffset>
            </wp:positionH>
            <wp:positionV relativeFrom="paragraph">
              <wp:posOffset>263525</wp:posOffset>
            </wp:positionV>
            <wp:extent cx="1655445" cy="1461135"/>
            <wp:effectExtent l="0" t="0" r="1905" b="571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445" cy="146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1D32">
        <w:rPr>
          <w:b/>
          <w:sz w:val="32"/>
        </w:rPr>
        <w:t xml:space="preserve">-  Сфера – это поверхность, состоящая из всех точек пространства, расположенных на данном расстоянии от данной точки. </w:t>
      </w:r>
    </w:p>
    <w:p w:rsidR="00DD1D32" w:rsidRPr="00DD1D32" w:rsidRDefault="00DD1D32" w:rsidP="00DD1D32">
      <w:pPr>
        <w:rPr>
          <w:b/>
          <w:sz w:val="32"/>
        </w:rPr>
      </w:pPr>
      <w:r w:rsidRPr="00DD1D32">
        <w:rPr>
          <w:b/>
          <w:sz w:val="32"/>
        </w:rPr>
        <w:t>Шар – это тело, ограниченное сферой.</w:t>
      </w:r>
    </w:p>
    <w:p w:rsidR="00DD1D32" w:rsidRPr="00CC29DB" w:rsidRDefault="00DD1D32" w:rsidP="00DD1D32">
      <w:pPr>
        <w:rPr>
          <w:b/>
          <w:sz w:val="32"/>
        </w:rPr>
      </w:pPr>
      <w:r w:rsidRPr="00DD1D32">
        <w:rPr>
          <w:b/>
          <w:sz w:val="32"/>
        </w:rPr>
        <w:t>-  Данная точка – это центр сферы, в нашем случае это точка О. Как вы думаете, что такое радиус сферы?</w:t>
      </w:r>
    </w:p>
    <w:p w:rsidR="00DD1D32" w:rsidRPr="00DD1D32" w:rsidRDefault="00DD1D32" w:rsidP="00DD1D32">
      <w:pPr>
        <w:rPr>
          <w:b/>
          <w:sz w:val="32"/>
        </w:rPr>
      </w:pPr>
      <w:r w:rsidRPr="00DD1D32">
        <w:rPr>
          <w:b/>
          <w:sz w:val="32"/>
        </w:rPr>
        <w:t>-  Радиус сферы – это отрезок, соединяющий центр и какую-нибудь точку сферы. Радиус сферы и шара имеют одинаковые определения.</w:t>
      </w:r>
    </w:p>
    <w:p w:rsidR="00DD1D32" w:rsidRPr="00DD1D32" w:rsidRDefault="00DD1D32" w:rsidP="00DD1D32">
      <w:pPr>
        <w:rPr>
          <w:b/>
          <w:sz w:val="32"/>
        </w:rPr>
      </w:pPr>
      <w:r w:rsidRPr="00DD1D32">
        <w:rPr>
          <w:b/>
          <w:sz w:val="32"/>
        </w:rPr>
        <w:t>-  А теперь давайте дадим определение диаметру сферы. Что это такое?</w:t>
      </w:r>
    </w:p>
    <w:p w:rsidR="00DD1D32" w:rsidRPr="00DD1D32" w:rsidRDefault="00DD1D32" w:rsidP="00DD1D32">
      <w:pPr>
        <w:rPr>
          <w:b/>
          <w:sz w:val="32"/>
        </w:rPr>
      </w:pPr>
      <w:r w:rsidRPr="00DD1D32">
        <w:rPr>
          <w:b/>
          <w:sz w:val="32"/>
        </w:rPr>
        <w:lastRenderedPageBreak/>
        <w:t>-  Диаметр сферы – это отрезок, соединяющий две точки сферы и проходящий через ее центр. Его длина равна длине двух радиусов. Диаметр шара равен диаметру сферы.</w:t>
      </w:r>
    </w:p>
    <w:p w:rsidR="00DD1D32" w:rsidRPr="00CC29DB" w:rsidRDefault="00DD1D32" w:rsidP="00DD1D32">
      <w:pPr>
        <w:rPr>
          <w:b/>
          <w:sz w:val="32"/>
        </w:rPr>
      </w:pPr>
      <w:r w:rsidRPr="00DD1D32">
        <w:rPr>
          <w:b/>
          <w:sz w:val="32"/>
        </w:rPr>
        <w:t>А теперь давайте подумаем, в чем же отличие сферы от шара?</w:t>
      </w:r>
    </w:p>
    <w:p w:rsidR="00DD1D32" w:rsidRPr="00DD1D32" w:rsidRDefault="00DD1D32" w:rsidP="00DD1D32">
      <w:pPr>
        <w:rPr>
          <w:b/>
          <w:i/>
          <w:sz w:val="32"/>
        </w:rPr>
      </w:pPr>
      <w:r w:rsidRPr="00DD1D32">
        <w:rPr>
          <w:b/>
          <w:i/>
          <w:sz w:val="32"/>
        </w:rPr>
        <w:t xml:space="preserve">Шар </w:t>
      </w:r>
      <w:r w:rsidRPr="00DD1D32">
        <w:rPr>
          <w:i/>
          <w:sz w:val="32"/>
        </w:rPr>
        <w:t>– это не только оболочка, но и ее содержимое,</w:t>
      </w:r>
      <w:r w:rsidRPr="00DD1D32">
        <w:rPr>
          <w:b/>
          <w:i/>
          <w:sz w:val="32"/>
        </w:rPr>
        <w:t xml:space="preserve"> </w:t>
      </w:r>
    </w:p>
    <w:p w:rsidR="00DD1D32" w:rsidRPr="00DD1D32" w:rsidRDefault="00DD1D32" w:rsidP="00DD1D32">
      <w:pPr>
        <w:rPr>
          <w:b/>
          <w:i/>
          <w:sz w:val="32"/>
        </w:rPr>
      </w:pPr>
      <w:r w:rsidRPr="00DD1D32">
        <w:rPr>
          <w:b/>
          <w:i/>
          <w:sz w:val="32"/>
        </w:rPr>
        <w:t xml:space="preserve">а сфера – </w:t>
      </w:r>
      <w:r w:rsidRPr="00DD1D32">
        <w:rPr>
          <w:i/>
          <w:sz w:val="32"/>
        </w:rPr>
        <w:t>это только оболочка шара.</w:t>
      </w:r>
      <w:r w:rsidRPr="00DD1D32">
        <w:rPr>
          <w:b/>
          <w:i/>
          <w:sz w:val="32"/>
        </w:rPr>
        <w:t xml:space="preserve"> </w:t>
      </w:r>
    </w:p>
    <w:p w:rsidR="00DD1D32" w:rsidRPr="00DD1D32" w:rsidRDefault="00DD1D32" w:rsidP="00DD1D32">
      <w:pPr>
        <w:rPr>
          <w:i/>
          <w:sz w:val="32"/>
        </w:rPr>
      </w:pPr>
      <w:r w:rsidRPr="00DD1D32">
        <w:rPr>
          <w:b/>
          <w:i/>
          <w:sz w:val="32"/>
        </w:rPr>
        <w:t xml:space="preserve">У шара </w:t>
      </w:r>
      <w:r w:rsidRPr="00DD1D32">
        <w:rPr>
          <w:i/>
          <w:sz w:val="32"/>
        </w:rPr>
        <w:t>есть объем, но нет площади</w:t>
      </w:r>
      <w:r w:rsidRPr="00DD1D32">
        <w:rPr>
          <w:b/>
          <w:i/>
          <w:sz w:val="32"/>
        </w:rPr>
        <w:t xml:space="preserve">, а у сферы </w:t>
      </w:r>
      <w:r w:rsidRPr="00DD1D32">
        <w:rPr>
          <w:i/>
          <w:sz w:val="32"/>
        </w:rPr>
        <w:t>есть площадь, но нет объема.</w:t>
      </w:r>
    </w:p>
    <w:p w:rsidR="00DD1D32" w:rsidRPr="00DD1D32" w:rsidRDefault="00DD1D32" w:rsidP="00CC29DB">
      <w:pPr>
        <w:rPr>
          <w:b/>
          <w:i/>
          <w:sz w:val="32"/>
        </w:rPr>
      </w:pPr>
      <w:r w:rsidRPr="00DD1D32">
        <w:rPr>
          <w:b/>
          <w:i/>
          <w:sz w:val="32"/>
        </w:rPr>
        <w:t xml:space="preserve">Теоретическое изучение формул объёма шара и площади сферы </w:t>
      </w:r>
    </w:p>
    <w:p w:rsidR="00DD1D32" w:rsidRPr="00A13101" w:rsidRDefault="00DD1D32" w:rsidP="00DD1D32">
      <w:pPr>
        <w:rPr>
          <w:i/>
          <w:color w:val="C0504D" w:themeColor="accent2"/>
          <w:sz w:val="32"/>
        </w:rPr>
      </w:pPr>
      <w:r w:rsidRPr="00A13101">
        <w:rPr>
          <w:i/>
          <w:color w:val="C0504D" w:themeColor="accent2"/>
          <w:sz w:val="32"/>
        </w:rPr>
        <w:t>Записать формулы в тетради</w:t>
      </w:r>
    </w:p>
    <w:p w:rsidR="00DD1D32" w:rsidRPr="00A13101" w:rsidRDefault="00DD1D32" w:rsidP="00DD1D32">
      <w:pPr>
        <w:rPr>
          <w:i/>
          <w:color w:val="C0504D" w:themeColor="accent2"/>
          <w:sz w:val="32"/>
        </w:rPr>
      </w:pPr>
      <w:r w:rsidRPr="00A13101">
        <w:rPr>
          <w:b/>
          <w:i/>
          <w:color w:val="C0504D" w:themeColor="accent2"/>
          <w:sz w:val="32"/>
        </w:rPr>
        <w:t>Объём шара</w:t>
      </w:r>
      <w:r w:rsidRPr="00A13101">
        <w:rPr>
          <w:i/>
          <w:color w:val="C0504D" w:themeColor="accent2"/>
          <w:sz w:val="32"/>
        </w:rPr>
        <w:t xml:space="preserve"> радиуса  </w:t>
      </w:r>
      <w:r w:rsidRPr="00A13101">
        <w:rPr>
          <w:b/>
          <w:i/>
          <w:color w:val="C0504D" w:themeColor="accent2"/>
          <w:sz w:val="32"/>
          <w:lang w:val="en-US"/>
        </w:rPr>
        <w:t>R</w:t>
      </w:r>
      <w:r w:rsidRPr="00A13101">
        <w:rPr>
          <w:i/>
          <w:color w:val="C0504D" w:themeColor="accent2"/>
          <w:sz w:val="32"/>
        </w:rPr>
        <w:t xml:space="preserve">    равен   </w:t>
      </w:r>
      <w:r w:rsidRPr="00A13101">
        <w:rPr>
          <w:b/>
          <w:i/>
          <w:color w:val="C0504D" w:themeColor="accent2"/>
          <w:sz w:val="32"/>
        </w:rPr>
        <w:object w:dxaOrig="10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8pt;height:31.45pt" o:ole="">
            <v:imagedata r:id="rId11" o:title=""/>
          </v:shape>
          <o:OLEObject Type="Embed" ProgID="Equation.3" ShapeID="_x0000_i1025" DrawAspect="Content" ObjectID="_1648297039" r:id="rId12"/>
        </w:object>
      </w:r>
      <w:r w:rsidRPr="00A13101">
        <w:rPr>
          <w:i/>
          <w:color w:val="C0504D" w:themeColor="accent2"/>
          <w:sz w:val="32"/>
        </w:rPr>
        <w:t>.</w:t>
      </w:r>
    </w:p>
    <w:p w:rsidR="00DD1D32" w:rsidRPr="00A13101" w:rsidRDefault="00DD1D32" w:rsidP="00DD1D32">
      <w:pPr>
        <w:rPr>
          <w:b/>
          <w:i/>
          <w:color w:val="C0504D" w:themeColor="accent2"/>
          <w:sz w:val="32"/>
        </w:rPr>
      </w:pPr>
      <w:r w:rsidRPr="00A13101">
        <w:rPr>
          <w:b/>
          <w:i/>
          <w:color w:val="C0504D" w:themeColor="accent2"/>
          <w:sz w:val="32"/>
        </w:rPr>
        <w:t>Площадь сферы</w:t>
      </w:r>
      <w:r w:rsidRPr="00A13101">
        <w:rPr>
          <w:i/>
          <w:color w:val="C0504D" w:themeColor="accent2"/>
          <w:sz w:val="32"/>
        </w:rPr>
        <w:t xml:space="preserve"> радиуса  </w:t>
      </w:r>
      <w:r w:rsidRPr="00A13101">
        <w:rPr>
          <w:b/>
          <w:i/>
          <w:color w:val="C0504D" w:themeColor="accent2"/>
          <w:sz w:val="32"/>
          <w:lang w:val="en-US"/>
        </w:rPr>
        <w:t>R</w:t>
      </w:r>
      <w:r w:rsidRPr="00A13101">
        <w:rPr>
          <w:i/>
          <w:color w:val="C0504D" w:themeColor="accent2"/>
          <w:sz w:val="32"/>
        </w:rPr>
        <w:t xml:space="preserve">  равна </w:t>
      </w:r>
      <w:r w:rsidRPr="00A13101">
        <w:rPr>
          <w:b/>
          <w:i/>
          <w:color w:val="C0504D" w:themeColor="accent2"/>
          <w:sz w:val="32"/>
          <w:lang w:val="en-US"/>
        </w:rPr>
        <w:t>S</w:t>
      </w:r>
      <w:r w:rsidRPr="00A13101">
        <w:rPr>
          <w:b/>
          <w:i/>
          <w:color w:val="C0504D" w:themeColor="accent2"/>
          <w:sz w:val="32"/>
        </w:rPr>
        <w:t xml:space="preserve"> = 4π</w:t>
      </w:r>
      <w:r w:rsidRPr="00A13101">
        <w:rPr>
          <w:b/>
          <w:i/>
          <w:color w:val="C0504D" w:themeColor="accent2"/>
          <w:sz w:val="32"/>
          <w:lang w:val="en-US"/>
        </w:rPr>
        <w:t>R</w:t>
      </w:r>
      <w:r w:rsidRPr="00A13101">
        <w:rPr>
          <w:b/>
          <w:i/>
          <w:color w:val="C0504D" w:themeColor="accent2"/>
          <w:sz w:val="32"/>
          <w:vertAlign w:val="superscript"/>
        </w:rPr>
        <w:t>2</w:t>
      </w:r>
      <w:r w:rsidRPr="00A13101">
        <w:rPr>
          <w:b/>
          <w:i/>
          <w:color w:val="C0504D" w:themeColor="accent2"/>
          <w:sz w:val="32"/>
        </w:rPr>
        <w:t>.</w:t>
      </w:r>
    </w:p>
    <w:p w:rsidR="00DD1D32" w:rsidRPr="00DD1D32" w:rsidRDefault="00DD1D32" w:rsidP="00DD1D32">
      <w:pPr>
        <w:rPr>
          <w:b/>
          <w:sz w:val="32"/>
        </w:rPr>
      </w:pPr>
      <w:r w:rsidRPr="00DD1D32">
        <w:rPr>
          <w:b/>
          <w:sz w:val="32"/>
        </w:rPr>
        <w:t xml:space="preserve">- Итак, зачем используются записанные формулы? </w:t>
      </w:r>
    </w:p>
    <w:p w:rsidR="00DD1D32" w:rsidRPr="00DD1D32" w:rsidRDefault="00DD1D32" w:rsidP="00DD1D32">
      <w:pPr>
        <w:rPr>
          <w:i/>
          <w:sz w:val="32"/>
        </w:rPr>
      </w:pPr>
      <w:r w:rsidRPr="00DD1D32">
        <w:rPr>
          <w:i/>
          <w:sz w:val="32"/>
        </w:rPr>
        <w:t xml:space="preserve"> - Для вычисления объёма шара и площади сферы.</w:t>
      </w:r>
    </w:p>
    <w:p w:rsidR="00DD1D32" w:rsidRPr="00DD1D32" w:rsidRDefault="00DD1D32" w:rsidP="00CC29DB">
      <w:pPr>
        <w:rPr>
          <w:b/>
          <w:i/>
          <w:sz w:val="32"/>
        </w:rPr>
      </w:pPr>
      <w:r w:rsidRPr="00DD1D32">
        <w:rPr>
          <w:b/>
          <w:i/>
          <w:sz w:val="32"/>
        </w:rPr>
        <w:t xml:space="preserve">Практическое применение формул </w:t>
      </w:r>
    </w:p>
    <w:p w:rsidR="00DD1D32" w:rsidRPr="00DD1D32" w:rsidRDefault="00DD1D32" w:rsidP="00DD1D32">
      <w:pPr>
        <w:rPr>
          <w:b/>
          <w:sz w:val="32"/>
          <w:u w:val="single"/>
        </w:rPr>
      </w:pPr>
      <w:r w:rsidRPr="00DD1D32">
        <w:rPr>
          <w:b/>
          <w:sz w:val="32"/>
          <w:u w:val="single"/>
        </w:rPr>
        <w:t>№ 1226 (</w:t>
      </w:r>
      <w:proofErr w:type="spellStart"/>
      <w:r w:rsidRPr="00DD1D32">
        <w:rPr>
          <w:b/>
          <w:sz w:val="32"/>
          <w:u w:val="single"/>
        </w:rPr>
        <w:t>а</w:t>
      </w:r>
      <w:proofErr w:type="gramStart"/>
      <w:r w:rsidRPr="00DD1D32">
        <w:rPr>
          <w:b/>
          <w:sz w:val="32"/>
          <w:u w:val="single"/>
        </w:rPr>
        <w:t>,в</w:t>
      </w:r>
      <w:proofErr w:type="spellEnd"/>
      <w:proofErr w:type="gramEnd"/>
      <w:r w:rsidRPr="00DD1D32">
        <w:rPr>
          <w:b/>
          <w:sz w:val="32"/>
          <w:u w:val="single"/>
        </w:rPr>
        <w:t>)</w:t>
      </w:r>
    </w:p>
    <w:p w:rsidR="00DD1D32" w:rsidRPr="00DD1D32" w:rsidRDefault="00DD1D32" w:rsidP="00DD1D32">
      <w:pPr>
        <w:rPr>
          <w:b/>
          <w:i/>
          <w:sz w:val="32"/>
        </w:rPr>
      </w:pPr>
      <w:r w:rsidRPr="00DD1D32">
        <w:rPr>
          <w:b/>
          <w:i/>
          <w:sz w:val="32"/>
        </w:rPr>
        <w:drawing>
          <wp:inline distT="0" distB="0" distL="0" distR="0" wp14:anchorId="453FCC04" wp14:editId="3B829AFB">
            <wp:extent cx="3435278" cy="511200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56"/>
                    <a:stretch/>
                  </pic:blipFill>
                  <pic:spPr bwMode="auto">
                    <a:xfrm>
                      <a:off x="0" y="0"/>
                      <a:ext cx="3448637" cy="513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1D32" w:rsidRPr="00DD1D32" w:rsidRDefault="00DD1D32" w:rsidP="00DD1D32">
      <w:pPr>
        <w:rPr>
          <w:b/>
          <w:i/>
          <w:sz w:val="32"/>
        </w:rPr>
      </w:pPr>
      <w:r w:rsidRPr="00DD1D32">
        <w:rPr>
          <w:b/>
          <w:i/>
          <w:sz w:val="32"/>
        </w:rPr>
        <w:drawing>
          <wp:inline distT="0" distB="0" distL="0" distR="0" wp14:anchorId="1C806DBF" wp14:editId="05FEF4B5">
            <wp:extent cx="3300822" cy="892027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44" cy="89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D32" w:rsidRPr="00DD1D32" w:rsidRDefault="00DD1D32" w:rsidP="00DD1D32">
      <w:pPr>
        <w:rPr>
          <w:b/>
          <w:i/>
          <w:sz w:val="32"/>
        </w:rPr>
      </w:pPr>
      <w:r w:rsidRPr="00DD1D32">
        <w:rPr>
          <w:b/>
          <w:sz w:val="32"/>
        </w:rPr>
        <w:t xml:space="preserve"> Теперь закрепляем наши знания. Решаем</w:t>
      </w:r>
      <w:r w:rsidRPr="00DD1D32">
        <w:rPr>
          <w:b/>
          <w:i/>
          <w:sz w:val="32"/>
        </w:rPr>
        <w:t xml:space="preserve"> </w:t>
      </w:r>
    </w:p>
    <w:p w:rsidR="00DD1D32" w:rsidRPr="00DD1D32" w:rsidRDefault="00DD1D32" w:rsidP="00DD1D32">
      <w:pPr>
        <w:rPr>
          <w:b/>
          <w:sz w:val="32"/>
          <w:u w:val="single"/>
        </w:rPr>
      </w:pPr>
      <w:r w:rsidRPr="00DD1D32">
        <w:rPr>
          <w:b/>
          <w:sz w:val="32"/>
          <w:u w:val="single"/>
        </w:rPr>
        <w:t>№ 1229</w:t>
      </w:r>
    </w:p>
    <w:p w:rsidR="00DD1D32" w:rsidRPr="00DD1D32" w:rsidRDefault="00DD1D32" w:rsidP="00DD1D32">
      <w:pPr>
        <w:rPr>
          <w:b/>
          <w:sz w:val="32"/>
          <w:u w:val="single"/>
        </w:rPr>
      </w:pPr>
      <w:r w:rsidRPr="00DD1D32">
        <w:rPr>
          <w:b/>
          <w:sz w:val="32"/>
        </w:rPr>
        <w:lastRenderedPageBreak/>
        <w:drawing>
          <wp:inline distT="0" distB="0" distL="0" distR="0" wp14:anchorId="6BEB738F" wp14:editId="42BD330E">
            <wp:extent cx="4106435" cy="5040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803" cy="510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D32" w:rsidRPr="00DD1D32" w:rsidRDefault="00DD1D32" w:rsidP="00DD1D32">
      <w:pPr>
        <w:rPr>
          <w:b/>
          <w:sz w:val="32"/>
        </w:rPr>
      </w:pPr>
      <w:r w:rsidRPr="00DD1D32">
        <w:rPr>
          <w:b/>
          <w:sz w:val="32"/>
        </w:rPr>
        <w:t>Вариант 1</w:t>
      </w:r>
    </w:p>
    <w:p w:rsidR="00DD1D32" w:rsidRPr="00DD1D32" w:rsidRDefault="00DD1D32" w:rsidP="00DD1D32">
      <w:pPr>
        <w:numPr>
          <w:ilvl w:val="0"/>
          <w:numId w:val="5"/>
        </w:numPr>
        <w:rPr>
          <w:b/>
          <w:sz w:val="32"/>
        </w:rPr>
      </w:pPr>
      <w:r w:rsidRPr="00DD1D32">
        <w:rPr>
          <w:b/>
          <w:sz w:val="32"/>
        </w:rPr>
        <w:t xml:space="preserve">Найти объём шара, если </w:t>
      </w:r>
      <w:r w:rsidRPr="00DD1D32">
        <w:rPr>
          <w:sz w:val="32"/>
        </w:rPr>
        <w:object w:dxaOrig="639" w:dyaOrig="620">
          <v:shape id="_x0000_i1026" type="#_x0000_t75" style="width:31.45pt;height:31.45pt" o:ole="">
            <v:imagedata r:id="rId16" o:title=""/>
          </v:shape>
          <o:OLEObject Type="Embed" ProgID="Equation.3" ShapeID="_x0000_i1026" DrawAspect="Content" ObjectID="_1648297040" r:id="rId17"/>
        </w:object>
      </w:r>
      <w:proofErr w:type="gramStart"/>
      <w:r w:rsidRPr="00DD1D32">
        <w:rPr>
          <w:sz w:val="32"/>
        </w:rPr>
        <w:t>м</w:t>
      </w:r>
      <w:proofErr w:type="gramEnd"/>
      <w:r w:rsidRPr="00DD1D32">
        <w:rPr>
          <w:sz w:val="32"/>
        </w:rPr>
        <w:t>.</w:t>
      </w:r>
    </w:p>
    <w:p w:rsidR="00DD1D32" w:rsidRPr="00DD1D32" w:rsidRDefault="00DD1D32" w:rsidP="00DD1D32">
      <w:pPr>
        <w:numPr>
          <w:ilvl w:val="0"/>
          <w:numId w:val="5"/>
        </w:numPr>
        <w:rPr>
          <w:b/>
          <w:sz w:val="32"/>
        </w:rPr>
      </w:pPr>
      <w:r w:rsidRPr="00DD1D32">
        <w:rPr>
          <w:b/>
          <w:sz w:val="32"/>
        </w:rPr>
        <w:t xml:space="preserve">Найти площадь сферы, если </w:t>
      </w:r>
      <w:r w:rsidRPr="00DD1D32">
        <w:rPr>
          <w:b/>
          <w:sz w:val="32"/>
        </w:rPr>
        <w:object w:dxaOrig="639" w:dyaOrig="620">
          <v:shape id="_x0000_i1027" type="#_x0000_t75" style="width:31.45pt;height:31.45pt" o:ole="">
            <v:imagedata r:id="rId18" o:title=""/>
          </v:shape>
          <o:OLEObject Type="Embed" ProgID="Equation.3" ShapeID="_x0000_i1027" DrawAspect="Content" ObjectID="_1648297041" r:id="rId19"/>
        </w:object>
      </w:r>
      <w:proofErr w:type="spellStart"/>
      <w:r w:rsidRPr="00DD1D32">
        <w:rPr>
          <w:sz w:val="32"/>
        </w:rPr>
        <w:t>дм</w:t>
      </w:r>
      <w:proofErr w:type="spellEnd"/>
      <w:r w:rsidRPr="00DD1D32">
        <w:rPr>
          <w:sz w:val="32"/>
        </w:rPr>
        <w:t>.</w:t>
      </w:r>
    </w:p>
    <w:p w:rsidR="00DD1D32" w:rsidRPr="00DD1D32" w:rsidRDefault="00DD1D32" w:rsidP="00DD1D32">
      <w:pPr>
        <w:numPr>
          <w:ilvl w:val="0"/>
          <w:numId w:val="5"/>
        </w:numPr>
        <w:rPr>
          <w:b/>
          <w:sz w:val="32"/>
        </w:rPr>
      </w:pPr>
      <w:r w:rsidRPr="00DD1D32">
        <w:rPr>
          <w:b/>
          <w:sz w:val="32"/>
          <w:lang w:val="en-US"/>
        </w:rPr>
        <w:t>V</w:t>
      </w:r>
      <w:r w:rsidRPr="00DD1D32">
        <w:rPr>
          <w:b/>
          <w:sz w:val="32"/>
          <w:vertAlign w:val="subscript"/>
        </w:rPr>
        <w:t>ш</w:t>
      </w:r>
      <w:r w:rsidRPr="00DD1D32">
        <w:rPr>
          <w:b/>
          <w:sz w:val="32"/>
        </w:rPr>
        <w:t>=</w:t>
      </w:r>
      <w:r w:rsidRPr="00DD1D32">
        <w:rPr>
          <w:b/>
          <w:sz w:val="32"/>
        </w:rPr>
        <w:object w:dxaOrig="340" w:dyaOrig="620">
          <v:shape id="_x0000_i1028" type="#_x0000_t75" style="width:16.95pt;height:31.45pt" o:ole="">
            <v:imagedata r:id="rId20" o:title=""/>
          </v:shape>
          <o:OLEObject Type="Embed" ProgID="Equation.3" ShapeID="_x0000_i1028" DrawAspect="Content" ObjectID="_1648297042" r:id="rId21"/>
        </w:object>
      </w:r>
      <w:r w:rsidRPr="00DD1D32">
        <w:rPr>
          <w:sz w:val="32"/>
        </w:rPr>
        <w:t>м</w:t>
      </w:r>
      <w:r w:rsidRPr="00DD1D32">
        <w:rPr>
          <w:sz w:val="32"/>
          <w:vertAlign w:val="superscript"/>
        </w:rPr>
        <w:t>3</w:t>
      </w:r>
      <w:proofErr w:type="gramStart"/>
      <w:r w:rsidRPr="00DD1D32">
        <w:rPr>
          <w:sz w:val="32"/>
        </w:rPr>
        <w:t xml:space="preserve">, </w:t>
      </w:r>
      <w:proofErr w:type="gramEnd"/>
      <w:r w:rsidRPr="00DD1D32">
        <w:rPr>
          <w:sz w:val="32"/>
        </w:rPr>
        <w:object w:dxaOrig="760" w:dyaOrig="620">
          <v:shape id="_x0000_i1029" type="#_x0000_t75" style="width:38.1pt;height:31.45pt" o:ole="">
            <v:imagedata r:id="rId22" o:title=""/>
          </v:shape>
          <o:OLEObject Type="Embed" ProgID="Equation.3" ShapeID="_x0000_i1029" DrawAspect="Content" ObjectID="_1648297043" r:id="rId23"/>
        </w:object>
      </w:r>
      <w:r w:rsidRPr="00DD1D32">
        <w:rPr>
          <w:sz w:val="32"/>
        </w:rPr>
        <w:t xml:space="preserve">. </w:t>
      </w:r>
      <w:r w:rsidRPr="00DD1D32">
        <w:rPr>
          <w:b/>
          <w:sz w:val="32"/>
        </w:rPr>
        <w:t>Найти радиус  шара.</w:t>
      </w:r>
    </w:p>
    <w:p w:rsidR="00A13101" w:rsidRDefault="00A13101" w:rsidP="00DD1D32">
      <w:pPr>
        <w:rPr>
          <w:b/>
          <w:sz w:val="32"/>
        </w:rPr>
      </w:pPr>
      <w:bookmarkStart w:id="0" w:name="_GoBack"/>
      <w:bookmarkEnd w:id="0"/>
    </w:p>
    <w:p w:rsidR="00A13101" w:rsidRPr="00A13101" w:rsidRDefault="00A13101" w:rsidP="00DD1D32">
      <w:pPr>
        <w:rPr>
          <w:b/>
          <w:color w:val="C0504D" w:themeColor="accent2"/>
          <w:sz w:val="32"/>
        </w:rPr>
      </w:pPr>
      <w:r w:rsidRPr="00A13101">
        <w:rPr>
          <w:b/>
          <w:color w:val="C0504D" w:themeColor="accent2"/>
          <w:sz w:val="32"/>
        </w:rPr>
        <w:t xml:space="preserve">      Д/з</w:t>
      </w:r>
      <w:proofErr w:type="gramStart"/>
      <w:r w:rsidRPr="00A13101">
        <w:rPr>
          <w:b/>
          <w:color w:val="C0504D" w:themeColor="accent2"/>
          <w:sz w:val="32"/>
        </w:rPr>
        <w:t xml:space="preserve"> :</w:t>
      </w:r>
      <w:proofErr w:type="gramEnd"/>
    </w:p>
    <w:p w:rsidR="00DD1D32" w:rsidRPr="00DD1D32" w:rsidRDefault="00DD1D32" w:rsidP="00DD1D32">
      <w:pPr>
        <w:rPr>
          <w:b/>
          <w:sz w:val="32"/>
        </w:rPr>
      </w:pPr>
      <w:r w:rsidRPr="00DD1D32">
        <w:rPr>
          <w:b/>
          <w:sz w:val="32"/>
        </w:rPr>
        <w:t>Вариант 2</w:t>
      </w:r>
    </w:p>
    <w:p w:rsidR="00DD1D32" w:rsidRPr="00DD1D32" w:rsidRDefault="00DD1D32" w:rsidP="00DD1D32">
      <w:pPr>
        <w:rPr>
          <w:b/>
          <w:sz w:val="32"/>
        </w:rPr>
      </w:pPr>
      <w:r w:rsidRPr="00DD1D32">
        <w:rPr>
          <w:b/>
          <w:sz w:val="32"/>
        </w:rPr>
        <w:t>1.</w:t>
      </w:r>
      <w:r w:rsidRPr="00DD1D32">
        <w:rPr>
          <w:b/>
          <w:sz w:val="32"/>
        </w:rPr>
        <w:tab/>
        <w:t xml:space="preserve">Найти объём шара, если </w:t>
      </w:r>
      <w:r w:rsidRPr="00DD1D32">
        <w:rPr>
          <w:sz w:val="32"/>
        </w:rPr>
        <w:object w:dxaOrig="639" w:dyaOrig="620">
          <v:shape id="_x0000_i1030" type="#_x0000_t75" style="width:31.45pt;height:31.45pt" o:ole="">
            <v:imagedata r:id="rId24" o:title=""/>
          </v:shape>
          <o:OLEObject Type="Embed" ProgID="Equation.3" ShapeID="_x0000_i1030" DrawAspect="Content" ObjectID="_1648297044" r:id="rId25"/>
        </w:object>
      </w:r>
      <w:r w:rsidRPr="00DD1D32">
        <w:rPr>
          <w:b/>
          <w:sz w:val="32"/>
        </w:rPr>
        <w:t xml:space="preserve"> </w:t>
      </w:r>
      <w:proofErr w:type="gramStart"/>
      <w:r w:rsidRPr="00DD1D32">
        <w:rPr>
          <w:sz w:val="32"/>
        </w:rPr>
        <w:t>см</w:t>
      </w:r>
      <w:proofErr w:type="gramEnd"/>
      <w:r w:rsidRPr="00DD1D32">
        <w:rPr>
          <w:b/>
          <w:sz w:val="32"/>
        </w:rPr>
        <w:t>.</w:t>
      </w:r>
    </w:p>
    <w:p w:rsidR="00DD1D32" w:rsidRPr="00DD1D32" w:rsidRDefault="00DD1D32" w:rsidP="00DD1D32">
      <w:pPr>
        <w:rPr>
          <w:b/>
          <w:sz w:val="32"/>
        </w:rPr>
      </w:pPr>
      <w:r w:rsidRPr="00DD1D32">
        <w:rPr>
          <w:b/>
          <w:sz w:val="32"/>
        </w:rPr>
        <w:t>2.</w:t>
      </w:r>
      <w:r w:rsidRPr="00DD1D32">
        <w:rPr>
          <w:b/>
          <w:sz w:val="32"/>
        </w:rPr>
        <w:tab/>
        <w:t xml:space="preserve">Найти площадь сферы, если  </w:t>
      </w:r>
      <w:r w:rsidRPr="00DD1D32">
        <w:rPr>
          <w:b/>
          <w:sz w:val="32"/>
        </w:rPr>
        <w:object w:dxaOrig="720" w:dyaOrig="620">
          <v:shape id="_x0000_i1031" type="#_x0000_t75" style="width:36.3pt;height:31.45pt" o:ole="">
            <v:imagedata r:id="rId26" o:title=""/>
          </v:shape>
          <o:OLEObject Type="Embed" ProgID="Equation.3" ShapeID="_x0000_i1031" DrawAspect="Content" ObjectID="_1648297045" r:id="rId27"/>
        </w:object>
      </w:r>
      <w:proofErr w:type="gramStart"/>
      <w:r w:rsidRPr="00DD1D32">
        <w:rPr>
          <w:sz w:val="32"/>
        </w:rPr>
        <w:t>м</w:t>
      </w:r>
      <w:proofErr w:type="gramEnd"/>
      <w:r w:rsidRPr="00DD1D32">
        <w:rPr>
          <w:sz w:val="32"/>
        </w:rPr>
        <w:t>.</w:t>
      </w:r>
    </w:p>
    <w:p w:rsidR="00DD1D32" w:rsidRPr="00DD1D32" w:rsidRDefault="00DD1D32" w:rsidP="00DD1D32">
      <w:pPr>
        <w:rPr>
          <w:b/>
          <w:sz w:val="32"/>
        </w:rPr>
      </w:pPr>
      <w:r w:rsidRPr="00DD1D32">
        <w:rPr>
          <w:b/>
          <w:sz w:val="32"/>
        </w:rPr>
        <w:t>3.</w:t>
      </w:r>
      <w:r w:rsidRPr="00DD1D32">
        <w:rPr>
          <w:b/>
          <w:sz w:val="32"/>
        </w:rPr>
        <w:tab/>
      </w:r>
      <w:r w:rsidRPr="00DD1D32">
        <w:rPr>
          <w:b/>
          <w:sz w:val="32"/>
          <w:lang w:val="en-US"/>
        </w:rPr>
        <w:t>V</w:t>
      </w:r>
      <w:r w:rsidRPr="00DD1D32">
        <w:rPr>
          <w:b/>
          <w:sz w:val="32"/>
          <w:vertAlign w:val="subscript"/>
        </w:rPr>
        <w:t>ш</w:t>
      </w:r>
      <w:r w:rsidRPr="00DD1D32">
        <w:rPr>
          <w:b/>
          <w:sz w:val="32"/>
        </w:rPr>
        <w:t>=</w:t>
      </w:r>
      <w:r w:rsidRPr="00DD1D32">
        <w:rPr>
          <w:b/>
          <w:sz w:val="32"/>
        </w:rPr>
        <w:object w:dxaOrig="480" w:dyaOrig="620">
          <v:shape id="_x0000_i1032" type="#_x0000_t75" style="width:23.6pt;height:31.45pt" o:ole="">
            <v:imagedata r:id="rId28" o:title=""/>
          </v:shape>
          <o:OLEObject Type="Embed" ProgID="Equation.3" ShapeID="_x0000_i1032" DrawAspect="Content" ObjectID="_1648297046" r:id="rId29"/>
        </w:object>
      </w:r>
      <w:r w:rsidRPr="00DD1D32">
        <w:rPr>
          <w:sz w:val="32"/>
        </w:rPr>
        <w:t>м</w:t>
      </w:r>
      <w:r w:rsidRPr="00DD1D32">
        <w:rPr>
          <w:sz w:val="32"/>
          <w:vertAlign w:val="superscript"/>
        </w:rPr>
        <w:t>3</w:t>
      </w:r>
      <w:proofErr w:type="gramStart"/>
      <w:r w:rsidRPr="00DD1D32">
        <w:rPr>
          <w:sz w:val="32"/>
        </w:rPr>
        <w:t>,</w:t>
      </w:r>
      <w:r w:rsidRPr="00DD1D32">
        <w:rPr>
          <w:b/>
          <w:sz w:val="32"/>
        </w:rPr>
        <w:t xml:space="preserve"> </w:t>
      </w:r>
      <w:proofErr w:type="gramEnd"/>
      <w:r w:rsidRPr="00DD1D32">
        <w:rPr>
          <w:b/>
          <w:sz w:val="32"/>
        </w:rPr>
        <w:object w:dxaOrig="760" w:dyaOrig="620">
          <v:shape id="_x0000_i1033" type="#_x0000_t75" style="width:38.1pt;height:31.45pt" o:ole="">
            <v:imagedata r:id="rId30" o:title=""/>
          </v:shape>
          <o:OLEObject Type="Embed" ProgID="Equation.3" ShapeID="_x0000_i1033" DrawAspect="Content" ObjectID="_1648297047" r:id="rId31"/>
        </w:object>
      </w:r>
      <w:r w:rsidRPr="00DD1D32">
        <w:rPr>
          <w:b/>
          <w:sz w:val="32"/>
        </w:rPr>
        <w:t>. Найти радиус  шара.</w:t>
      </w:r>
    </w:p>
    <w:p w:rsidR="00DD1D32" w:rsidRDefault="00DD1D32" w:rsidP="00EC16F0"/>
    <w:p w:rsidR="00EC16F0" w:rsidRPr="00EC16F0" w:rsidRDefault="00EC16F0" w:rsidP="00EC16F0">
      <w:r w:rsidRPr="00EC16F0">
        <w:t xml:space="preserve">  </w:t>
      </w:r>
    </w:p>
    <w:p w:rsidR="00EC16F0" w:rsidRPr="00EC16F0" w:rsidRDefault="00EC16F0" w:rsidP="00EC16F0">
      <w:r w:rsidRPr="00EC16F0">
        <w:t xml:space="preserve">   </w:t>
      </w:r>
    </w:p>
    <w:p w:rsidR="00EC16F0" w:rsidRPr="00EC16F0" w:rsidRDefault="00EC16F0" w:rsidP="00EC16F0">
      <w:pPr>
        <w:rPr>
          <w:b/>
        </w:rPr>
      </w:pPr>
    </w:p>
    <w:p w:rsidR="00EC16F0" w:rsidRPr="00EC16F0" w:rsidRDefault="00EC16F0" w:rsidP="00EC16F0"/>
    <w:p w:rsidR="00EC16F0" w:rsidRDefault="00EC16F0" w:rsidP="007F5B61"/>
    <w:sectPr w:rsidR="00EC16F0" w:rsidSect="00797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61CB1"/>
    <w:multiLevelType w:val="hybridMultilevel"/>
    <w:tmpl w:val="E6AAB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52658"/>
    <w:multiLevelType w:val="multilevel"/>
    <w:tmpl w:val="12C426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8A01F47"/>
    <w:multiLevelType w:val="hybridMultilevel"/>
    <w:tmpl w:val="63065E4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76F862EC"/>
    <w:multiLevelType w:val="hybridMultilevel"/>
    <w:tmpl w:val="D1FC3EFE"/>
    <w:lvl w:ilvl="0" w:tplc="8706738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DCC5E9E"/>
    <w:multiLevelType w:val="hybridMultilevel"/>
    <w:tmpl w:val="6190556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5B61"/>
    <w:rsid w:val="000658D2"/>
    <w:rsid w:val="0015763E"/>
    <w:rsid w:val="00344678"/>
    <w:rsid w:val="003E23CC"/>
    <w:rsid w:val="004D7D98"/>
    <w:rsid w:val="00555EFB"/>
    <w:rsid w:val="005E2743"/>
    <w:rsid w:val="0079731D"/>
    <w:rsid w:val="007F5B61"/>
    <w:rsid w:val="00A13101"/>
    <w:rsid w:val="00A92717"/>
    <w:rsid w:val="00CC29DB"/>
    <w:rsid w:val="00DD1D32"/>
    <w:rsid w:val="00DD2C80"/>
    <w:rsid w:val="00E403AB"/>
    <w:rsid w:val="00EC16F0"/>
    <w:rsid w:val="00EC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31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16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7.emf"/><Relationship Id="rId18" Type="http://schemas.openxmlformats.org/officeDocument/2006/relationships/image" Target="media/image11.wmf"/><Relationship Id="rId26" Type="http://schemas.openxmlformats.org/officeDocument/2006/relationships/image" Target="media/image15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4.bin"/><Relationship Id="rId7" Type="http://schemas.openxmlformats.org/officeDocument/2006/relationships/image" Target="media/image2.emf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6.bin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image" Target="media/image12.wmf"/><Relationship Id="rId29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wmf"/><Relationship Id="rId24" Type="http://schemas.openxmlformats.org/officeDocument/2006/relationships/image" Target="media/image14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emf"/><Relationship Id="rId23" Type="http://schemas.openxmlformats.org/officeDocument/2006/relationships/oleObject" Target="embeddings/oleObject5.bin"/><Relationship Id="rId28" Type="http://schemas.openxmlformats.org/officeDocument/2006/relationships/image" Target="media/image16.wmf"/><Relationship Id="rId10" Type="http://schemas.openxmlformats.org/officeDocument/2006/relationships/image" Target="media/image5.emf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9.bin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8.emf"/><Relationship Id="rId22" Type="http://schemas.openxmlformats.org/officeDocument/2006/relationships/image" Target="media/image13.wmf"/><Relationship Id="rId27" Type="http://schemas.openxmlformats.org/officeDocument/2006/relationships/oleObject" Target="embeddings/oleObject7.bin"/><Relationship Id="rId30" Type="http://schemas.openxmlformats.org/officeDocument/2006/relationships/image" Target="media/image1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9</cp:revision>
  <dcterms:created xsi:type="dcterms:W3CDTF">2020-03-26T18:27:00Z</dcterms:created>
  <dcterms:modified xsi:type="dcterms:W3CDTF">2020-04-13T12:31:00Z</dcterms:modified>
</cp:coreProperties>
</file>